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7" w:type="dxa"/>
        <w:tblLook w:val="01E0"/>
      </w:tblPr>
      <w:tblGrid>
        <w:gridCol w:w="5023"/>
        <w:gridCol w:w="4394"/>
      </w:tblGrid>
      <w:tr w:rsidR="006A2C3D" w:rsidRPr="006A2C3D" w:rsidTr="000B5B22">
        <w:tc>
          <w:tcPr>
            <w:tcW w:w="5023" w:type="dxa"/>
          </w:tcPr>
          <w:p w:rsidR="006A2C3D" w:rsidRPr="006A2C3D" w:rsidRDefault="006A2C3D" w:rsidP="006A2C3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6A2C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2C3D" w:rsidRPr="006A2C3D" w:rsidRDefault="006A2C3D" w:rsidP="006A2C3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3D">
              <w:rPr>
                <w:rFonts w:ascii="Times New Roman" w:hAnsi="Times New Roman"/>
                <w:sz w:val="24"/>
                <w:szCs w:val="24"/>
              </w:rPr>
              <w:t>Заведующий территориальным</w:t>
            </w:r>
          </w:p>
          <w:p w:rsidR="006A2C3D" w:rsidRPr="006A2C3D" w:rsidRDefault="006A2C3D" w:rsidP="006A2C3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3D">
              <w:rPr>
                <w:rFonts w:ascii="Times New Roman" w:hAnsi="Times New Roman"/>
                <w:sz w:val="24"/>
                <w:szCs w:val="24"/>
              </w:rPr>
              <w:t>отделом образования Ленинского района</w:t>
            </w:r>
          </w:p>
          <w:p w:rsidR="006A2C3D" w:rsidRPr="006A2C3D" w:rsidRDefault="006A2C3D" w:rsidP="006A2C3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3D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  <w:p w:rsidR="006A2C3D" w:rsidRPr="006A2C3D" w:rsidRDefault="006A2C3D" w:rsidP="006A2C3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3D">
              <w:rPr>
                <w:rFonts w:ascii="Times New Roman" w:hAnsi="Times New Roman"/>
                <w:sz w:val="24"/>
                <w:szCs w:val="24"/>
              </w:rPr>
              <w:t>___________________ О.А.Колесова</w:t>
            </w:r>
          </w:p>
          <w:p w:rsidR="006A2C3D" w:rsidRPr="006A2C3D" w:rsidRDefault="006A2C3D" w:rsidP="006A2C3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3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6A2C3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Pr="006A2C3D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6A2C3D" w:rsidRPr="006A2C3D" w:rsidRDefault="006A2C3D" w:rsidP="006A2C3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A2C3D" w:rsidRPr="006A2C3D" w:rsidRDefault="006A2C3D" w:rsidP="006A2C3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3D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A2C3D" w:rsidRPr="006A2C3D" w:rsidRDefault="006A2C3D" w:rsidP="006A2C3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3D">
              <w:rPr>
                <w:rFonts w:ascii="Times New Roman" w:hAnsi="Times New Roman"/>
                <w:sz w:val="24"/>
                <w:szCs w:val="24"/>
              </w:rPr>
              <w:t>Директор МБОУ ДО</w:t>
            </w:r>
          </w:p>
          <w:p w:rsidR="006A2C3D" w:rsidRPr="006A2C3D" w:rsidRDefault="006A2C3D" w:rsidP="006A2C3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3D">
              <w:rPr>
                <w:rFonts w:ascii="Times New Roman" w:hAnsi="Times New Roman"/>
                <w:sz w:val="24"/>
                <w:szCs w:val="24"/>
              </w:rPr>
              <w:t>«Дворец творчества детей и молодежи» Ленинского района  г. Кемерово</w:t>
            </w:r>
          </w:p>
          <w:p w:rsidR="006A2C3D" w:rsidRPr="006A2C3D" w:rsidRDefault="006A2C3D" w:rsidP="006A2C3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3D">
              <w:rPr>
                <w:rFonts w:ascii="Times New Roman" w:hAnsi="Times New Roman"/>
                <w:sz w:val="24"/>
                <w:szCs w:val="24"/>
              </w:rPr>
              <w:t>_____________________ Е.А. Шалёва</w:t>
            </w:r>
          </w:p>
          <w:p w:rsidR="006A2C3D" w:rsidRPr="006A2C3D" w:rsidRDefault="006A2C3D" w:rsidP="006A2C3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C3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Pr="006A2C3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  <w:r w:rsidRPr="006A2C3D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6A2C3D" w:rsidRPr="006A2C3D" w:rsidRDefault="006A2C3D" w:rsidP="006A2C3D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2C3D" w:rsidRDefault="006A2C3D" w:rsidP="006A2C3D">
      <w:pPr>
        <w:contextualSpacing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A2C3D" w:rsidRDefault="006A2C3D" w:rsidP="006A2C3D">
      <w:pPr>
        <w:contextualSpacing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A2C3D" w:rsidRDefault="006A2C3D" w:rsidP="006A2C3D">
      <w:pPr>
        <w:contextualSpacing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A82724">
        <w:rPr>
          <w:rFonts w:ascii="Times New Roman" w:hAnsi="Times New Roman"/>
          <w:b/>
          <w:kern w:val="36"/>
          <w:sz w:val="28"/>
          <w:szCs w:val="28"/>
          <w:lang w:eastAsia="ru-RU"/>
        </w:rPr>
        <w:t>Положение о проведении районногоконкурса исследовательских работ «Живая природа»</w:t>
      </w:r>
    </w:p>
    <w:p w:rsidR="006A2C3D" w:rsidRDefault="006A2C3D" w:rsidP="006A2C3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2C3D" w:rsidRDefault="006A2C3D" w:rsidP="006F5042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2724">
        <w:rPr>
          <w:rFonts w:ascii="Times New Roman" w:hAnsi="Times New Roman"/>
          <w:b/>
          <w:bCs/>
          <w:i/>
          <w:sz w:val="28"/>
          <w:szCs w:val="28"/>
          <w:lang w:eastAsia="ru-RU"/>
        </w:rPr>
        <w:t>Общие положения</w:t>
      </w:r>
    </w:p>
    <w:p w:rsidR="006A2C3D" w:rsidRDefault="006A2C3D" w:rsidP="006A2C3D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2724">
        <w:rPr>
          <w:rFonts w:ascii="Times New Roman" w:hAnsi="Times New Roman"/>
          <w:b/>
          <w:sz w:val="28"/>
          <w:szCs w:val="28"/>
        </w:rPr>
        <w:t>Цель конкурса</w:t>
      </w:r>
      <w:r w:rsidRPr="00A82724">
        <w:rPr>
          <w:rFonts w:ascii="Times New Roman" w:hAnsi="Times New Roman"/>
          <w:sz w:val="28"/>
          <w:szCs w:val="28"/>
        </w:rPr>
        <w:t>: способствовать повышению уровня духовно-нравственного, интеллектуального, творческого развития школьников детских объединений эколого-биологического профиля, их интеллигентности и образованности.</w:t>
      </w:r>
    </w:p>
    <w:p w:rsidR="00562B0D" w:rsidRPr="00A82724" w:rsidRDefault="00562B0D" w:rsidP="006A2C3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82724">
        <w:rPr>
          <w:rFonts w:ascii="Times New Roman" w:hAnsi="Times New Roman"/>
          <w:b/>
          <w:sz w:val="28"/>
          <w:szCs w:val="28"/>
        </w:rPr>
        <w:t>Задачи:</w:t>
      </w:r>
    </w:p>
    <w:p w:rsidR="007E4FF7" w:rsidRPr="00A82724" w:rsidRDefault="007E4FF7" w:rsidP="006A2C3D">
      <w:pPr>
        <w:suppressAutoHyphens/>
        <w:spacing w:after="0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создать условия для формирования интереса к познавательной, творческой, экспериментально-исследовательской, интеллектуальной деятельности школьников;</w:t>
      </w:r>
    </w:p>
    <w:p w:rsidR="00072BBD" w:rsidRPr="00A82724" w:rsidRDefault="00562B0D" w:rsidP="006A2C3D">
      <w:pPr>
        <w:suppressAutoHyphens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оказать поддержку талантливой молодежи в социальном и профессиональном самоопределении; п</w:t>
      </w:r>
      <w:r w:rsidR="007E4FF7" w:rsidRPr="00A82724">
        <w:rPr>
          <w:rFonts w:ascii="Times New Roman" w:hAnsi="Times New Roman"/>
          <w:color w:val="000000"/>
          <w:sz w:val="28"/>
          <w:szCs w:val="28"/>
          <w:lang w:eastAsia="ru-RU"/>
        </w:rPr>
        <w:t>редоставитьвозможность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донесения результатов трудов учащихся в виде докладов и печатных изданий, как до широкого круга специалистов, так и до сверстников, желающих приобщиться к исследовательской деятельности;</w:t>
      </w:r>
    </w:p>
    <w:p w:rsidR="00CD3593" w:rsidRDefault="00AC3604" w:rsidP="006A2C3D">
      <w:pPr>
        <w:suppressAutoHyphens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подвести</w:t>
      </w:r>
      <w:r w:rsidR="007E4FF7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ит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оги</w:t>
      </w:r>
      <w:r w:rsidR="007E4FF7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самостоятельной, так и совместной с соавторами, научными руководителями, педагогами-наставниками, исследовательской 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работы, оказать организационную, методическую поддержку</w:t>
      </w:r>
      <w:r w:rsidR="007E4FF7" w:rsidRPr="00A8272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1B62C2" w:rsidRDefault="00EF6E38" w:rsidP="006A2C3D">
      <w:pPr>
        <w:suppressAutoHyphens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6E38">
        <w:rPr>
          <w:rFonts w:ascii="Times New Roman" w:hAnsi="Times New Roman"/>
          <w:color w:val="000000"/>
          <w:sz w:val="28"/>
          <w:szCs w:val="28"/>
          <w:lang w:eastAsia="ru-RU"/>
        </w:rPr>
        <w:t>развить практико-ориентированный исследовательский потенциал и привлечь учащихся образовательных учреждений района к работе по изучению проблем экологического состояния окружающей среды.</w:t>
      </w:r>
    </w:p>
    <w:p w:rsidR="001B62C2" w:rsidRDefault="00EF6E38" w:rsidP="006F5042">
      <w:pPr>
        <w:suppressAutoHyphens/>
        <w:spacing w:before="0" w:beforeAutospacing="0" w:after="0" w:afterAutospacing="0"/>
        <w:ind w:left="360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EF6E3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Порядок и условия проведения</w:t>
      </w:r>
    </w:p>
    <w:p w:rsidR="001B62C2" w:rsidRDefault="00EF6E38" w:rsidP="006A2C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6E38">
        <w:rPr>
          <w:rFonts w:ascii="Times New Roman" w:hAnsi="Times New Roman"/>
          <w:color w:val="000000"/>
          <w:sz w:val="28"/>
          <w:szCs w:val="28"/>
          <w:lang w:eastAsia="ru-RU"/>
        </w:rPr>
        <w:t>Конкурс проводится в два этапа:</w:t>
      </w:r>
    </w:p>
    <w:p w:rsidR="001B62C2" w:rsidRDefault="006A2C3D" w:rsidP="006A2C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ервый этап</w:t>
      </w:r>
      <w:r w:rsidR="004D16FD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отборочный тур конкурса исследовательских</w:t>
      </w:r>
      <w:r w:rsidR="001D05D7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 «Живая природа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1B62C2" w:rsidRDefault="006A2C3D" w:rsidP="006A2C3D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торой </w:t>
      </w:r>
      <w:r w:rsidR="004D16FD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этап </w:t>
      </w:r>
      <w:r w:rsidR="00F73732" w:rsidRPr="00A82724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D16FD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очный конкурс исследовательских </w:t>
      </w:r>
      <w:r w:rsidR="0001025C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 «Живая природа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01025C" w:rsidRPr="00A82724" w:rsidRDefault="000D79DF" w:rsidP="006A2C3D">
      <w:pPr>
        <w:suppressAutoHyphens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Второй этап проводится по ит</w:t>
      </w:r>
      <w:r w:rsidR="0001025C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огам отборочного тура районного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конкурса и предусматривает в</w:t>
      </w:r>
      <w:r w:rsidR="0001025C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ыступление участников в форме публичной защиты </w:t>
      </w:r>
      <w:r w:rsidR="004535B8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исследовательской работы</w:t>
      </w:r>
      <w:r w:rsidR="0001025C" w:rsidRPr="00A82724">
        <w:rPr>
          <w:rFonts w:ascii="Times New Roman" w:hAnsi="Times New Roman"/>
          <w:color w:val="000000"/>
          <w:sz w:val="28"/>
          <w:szCs w:val="28"/>
          <w:lang w:eastAsia="ru-RU"/>
        </w:rPr>
        <w:t>. Допускается использование компьютерных презентаций, плакатов, раздаточных материалов и т. д.</w:t>
      </w:r>
    </w:p>
    <w:p w:rsidR="000D79DF" w:rsidRPr="00A82724" w:rsidRDefault="0001025C" w:rsidP="006A2C3D">
      <w:pPr>
        <w:keepNext/>
        <w:keepLines/>
        <w:shd w:val="clear" w:color="auto" w:fill="FFFFFF"/>
        <w:spacing w:after="10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Каждый участник имеет право выступить только на одной секции конкурса с одним докладом.</w:t>
      </w:r>
    </w:p>
    <w:p w:rsidR="000D79DF" w:rsidRPr="00A82724" w:rsidRDefault="000D79DF" w:rsidP="006A2C3D">
      <w:pPr>
        <w:keepNext/>
        <w:keepLines/>
        <w:shd w:val="clear" w:color="auto" w:fill="FFFFFF"/>
        <w:spacing w:after="10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Работы, предоставляемые на конкурс, не возвращаются.</w:t>
      </w:r>
    </w:p>
    <w:p w:rsidR="000D79DF" w:rsidRPr="00A82724" w:rsidRDefault="004535B8" w:rsidP="006A2C3D">
      <w:pPr>
        <w:keepNext/>
        <w:keepLines/>
        <w:shd w:val="clear" w:color="auto" w:fill="FFFFFF"/>
        <w:spacing w:after="10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ссле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довательские работы 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оформляются в соответствии с требованиями</w:t>
      </w:r>
      <w:r w:rsidR="001D05D7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1)</w:t>
      </w:r>
      <w:r w:rsidR="00256308" w:rsidRPr="00A827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D05D7" w:rsidRPr="00A82724" w:rsidRDefault="000D79DF" w:rsidP="006A2C3D">
      <w:pPr>
        <w:keepNext/>
        <w:keepLines/>
        <w:shd w:val="clear" w:color="auto" w:fill="FFFFFF"/>
        <w:spacing w:after="10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К каждой работе должна прилагаться заявка для учас</w:t>
      </w:r>
      <w:r w:rsidR="00F73732" w:rsidRPr="00A82724">
        <w:rPr>
          <w:rFonts w:ascii="Times New Roman" w:hAnsi="Times New Roman"/>
          <w:color w:val="000000"/>
          <w:sz w:val="28"/>
          <w:szCs w:val="28"/>
          <w:lang w:eastAsia="ru-RU"/>
        </w:rPr>
        <w:t>тия в к</w:t>
      </w:r>
      <w:r w:rsidR="00D73E86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онкурсе</w:t>
      </w:r>
    </w:p>
    <w:p w:rsidR="000D79DF" w:rsidRPr="00A82724" w:rsidRDefault="00526228" w:rsidP="006A2C3D">
      <w:pPr>
        <w:keepNext/>
        <w:keepLines/>
        <w:shd w:val="clear" w:color="auto" w:fill="FFFFFF"/>
        <w:spacing w:after="10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( Приложение № 2)</w:t>
      </w:r>
      <w:r w:rsidR="00256308" w:rsidRPr="00A8272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D79DF" w:rsidRPr="00A82724" w:rsidRDefault="000D79DF" w:rsidP="006A2C3D">
      <w:pPr>
        <w:keepNext/>
        <w:keepLines/>
        <w:shd w:val="clear" w:color="auto" w:fill="FFFFFF"/>
        <w:spacing w:after="10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Те</w:t>
      </w:r>
      <w:r w:rsidR="004535B8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кст работы не должен превышать 2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0 страниц машинописного текста.</w:t>
      </w:r>
    </w:p>
    <w:p w:rsidR="000D79DF" w:rsidRPr="006C6A92" w:rsidRDefault="000D79DF" w:rsidP="006A2C3D">
      <w:pPr>
        <w:keepNext/>
        <w:keepLines/>
        <w:shd w:val="clear" w:color="auto" w:fill="FFFFFF"/>
        <w:spacing w:after="100"/>
        <w:ind w:left="141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C6A92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конкурс не принимаются:</w:t>
      </w:r>
    </w:p>
    <w:p w:rsidR="000D79DF" w:rsidRPr="00A82724" w:rsidRDefault="000D79DF" w:rsidP="006A2C3D">
      <w:pPr>
        <w:keepNext/>
        <w:keepLines/>
        <w:numPr>
          <w:ilvl w:val="0"/>
          <w:numId w:val="15"/>
        </w:numPr>
        <w:shd w:val="clear" w:color="auto" w:fill="FFFFFF"/>
        <w:spacing w:after="100"/>
        <w:ind w:left="720" w:hanging="18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работы, ранее представленные;</w:t>
      </w:r>
    </w:p>
    <w:p w:rsidR="000D79DF" w:rsidRPr="00A82724" w:rsidRDefault="000D79DF" w:rsidP="006A2C3D">
      <w:pPr>
        <w:keepNext/>
        <w:keepLines/>
        <w:numPr>
          <w:ilvl w:val="0"/>
          <w:numId w:val="15"/>
        </w:numPr>
        <w:shd w:val="clear" w:color="auto" w:fill="FFFFFF"/>
        <w:spacing w:after="0"/>
        <w:ind w:left="720" w:hanging="18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работы, не со</w:t>
      </w:r>
      <w:r w:rsidR="008E3284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ответствующие тематике конкурса;</w:t>
      </w:r>
    </w:p>
    <w:p w:rsidR="004C0314" w:rsidRPr="00A82724" w:rsidRDefault="004C0314" w:rsidP="006A2C3D">
      <w:pPr>
        <w:keepNext/>
        <w:keepLines/>
        <w:numPr>
          <w:ilvl w:val="0"/>
          <w:numId w:val="15"/>
        </w:numPr>
        <w:shd w:val="clear" w:color="auto" w:fill="FFFFFF"/>
        <w:spacing w:after="0"/>
        <w:ind w:left="720" w:hanging="18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реферативные и описательные работы;</w:t>
      </w:r>
    </w:p>
    <w:p w:rsidR="00256308" w:rsidRPr="006C6A92" w:rsidRDefault="008E3284" w:rsidP="006A2C3D">
      <w:pPr>
        <w:keepNext/>
        <w:keepLines/>
        <w:numPr>
          <w:ilvl w:val="0"/>
          <w:numId w:val="15"/>
        </w:numPr>
        <w:shd w:val="clear" w:color="auto" w:fill="FFFFFF"/>
        <w:spacing w:after="0"/>
        <w:ind w:left="720" w:hanging="18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C6A9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256308" w:rsidRPr="006C6A92">
        <w:rPr>
          <w:rFonts w:ascii="Times New Roman" w:hAnsi="Times New Roman"/>
          <w:color w:val="000000"/>
          <w:sz w:val="28"/>
          <w:szCs w:val="28"/>
          <w:lang w:eastAsia="ru-RU"/>
        </w:rPr>
        <w:t>аботы,</w:t>
      </w:r>
      <w:r w:rsidRPr="006C6A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основанные на негуманных действиях по отношению к</w:t>
      </w:r>
      <w:r w:rsidR="00256308" w:rsidRPr="006C6A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живым организмам</w:t>
      </w:r>
      <w:r w:rsidRPr="006C6A9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D79DF" w:rsidRPr="00A82724" w:rsidRDefault="000D79DF" w:rsidP="006A2C3D">
      <w:pPr>
        <w:keepNext/>
        <w:keepLines/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В случае несоблюдения требова</w:t>
      </w:r>
      <w:r w:rsidR="00256308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ний к оформлению заявки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текста работы конкурсные материалы не будут рассматриваться.</w:t>
      </w:r>
    </w:p>
    <w:p w:rsidR="000D79DF" w:rsidRPr="00A82724" w:rsidRDefault="001476A4" w:rsidP="006F5042">
      <w:pPr>
        <w:keepNext/>
        <w:keepLines/>
        <w:shd w:val="clear" w:color="auto" w:fill="FFFFFF"/>
        <w:spacing w:after="0"/>
        <w:ind w:left="360"/>
        <w:contextualSpacing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Программа и условия проведения к</w:t>
      </w:r>
      <w:r w:rsidR="000D79DF" w:rsidRPr="00A82724">
        <w:rPr>
          <w:rFonts w:ascii="Times New Roman" w:hAnsi="Times New Roman"/>
          <w:b/>
          <w:bCs/>
          <w:i/>
          <w:sz w:val="28"/>
          <w:szCs w:val="28"/>
          <w:lang w:eastAsia="ru-RU"/>
        </w:rPr>
        <w:t>онкурса</w:t>
      </w:r>
    </w:p>
    <w:p w:rsidR="000D79DF" w:rsidRPr="00A82724" w:rsidRDefault="001476A4" w:rsidP="006A2C3D">
      <w:pPr>
        <w:keepNext/>
        <w:keepLines/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Программа к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онку</w:t>
      </w:r>
      <w:r w:rsidR="008E3284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рса предусматривает защиту </w:t>
      </w:r>
      <w:r w:rsidR="004535B8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исследовательских работ, выполненных учащимися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самостоятельно, под руководством педагога.</w:t>
      </w:r>
    </w:p>
    <w:p w:rsidR="000D79DF" w:rsidRPr="00A82724" w:rsidRDefault="000D79DF" w:rsidP="006A2C3D">
      <w:pPr>
        <w:keepNext/>
        <w:keepLines/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Конкурс проводится по следующим</w:t>
      </w:r>
      <w:r w:rsidR="00D24A2A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номинациям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D79DF" w:rsidRPr="00A82724" w:rsidRDefault="00D24A2A" w:rsidP="006A2C3D">
      <w:pPr>
        <w:keepNext/>
        <w:keepLines/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«Юный натуралист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0D79DF" w:rsidRPr="00A82724" w:rsidRDefault="00D24A2A" w:rsidP="006A2C3D">
      <w:pPr>
        <w:keepNext/>
        <w:keepLines/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«Зоология и экология животных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0D79DF" w:rsidRPr="00A82724" w:rsidRDefault="00D24A2A" w:rsidP="006A2C3D">
      <w:pPr>
        <w:keepNext/>
        <w:keepLines/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«Ботаника и экология растений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0D79DF" w:rsidRPr="00A82724" w:rsidRDefault="00D24A2A" w:rsidP="006A2C3D">
      <w:pPr>
        <w:keepNext/>
        <w:keepLines/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«Экология и охрана окружающей среды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D24A2A" w:rsidRPr="00A82724" w:rsidRDefault="00D24A2A" w:rsidP="006A2C3D">
      <w:pPr>
        <w:keepNext/>
        <w:keepLines/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«Человек и его здоровье»</w:t>
      </w:r>
    </w:p>
    <w:p w:rsidR="000D79DF" w:rsidRPr="00A82724" w:rsidRDefault="000D79DF" w:rsidP="006A2C3D">
      <w:pPr>
        <w:keepNext/>
        <w:keepLines/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Регламент выступления </w:t>
      </w:r>
      <w:r w:rsidR="00D73E86" w:rsidRPr="00A82724">
        <w:rPr>
          <w:rFonts w:ascii="Times New Roman" w:hAnsi="Times New Roman"/>
          <w:color w:val="000000"/>
          <w:sz w:val="28"/>
          <w:szCs w:val="28"/>
          <w:lang w:eastAsia="ru-RU"/>
        </w:rPr>
        <w:t>5-7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минут, дискуссия — 5 минут.</w:t>
      </w:r>
    </w:p>
    <w:p w:rsidR="000D79DF" w:rsidRPr="00A82724" w:rsidRDefault="000D79DF" w:rsidP="006F5042">
      <w:pPr>
        <w:keepNext/>
        <w:keepLines/>
        <w:shd w:val="clear" w:color="auto" w:fill="FFFFFF"/>
        <w:spacing w:after="0"/>
        <w:ind w:left="360"/>
        <w:contextualSpacing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A82724">
        <w:rPr>
          <w:rFonts w:ascii="Times New Roman" w:hAnsi="Times New Roman"/>
          <w:b/>
          <w:bCs/>
          <w:i/>
          <w:sz w:val="28"/>
          <w:szCs w:val="28"/>
          <w:lang w:eastAsia="ru-RU"/>
        </w:rPr>
        <w:t>Участники Конкурса</w:t>
      </w:r>
    </w:p>
    <w:p w:rsidR="000D79DF" w:rsidRPr="00A82724" w:rsidRDefault="000D79DF" w:rsidP="006A2C3D">
      <w:pPr>
        <w:keepNext/>
        <w:keepLines/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участию в </w:t>
      </w:r>
      <w:r w:rsidR="00A0325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D73E86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онкурсе допускаются учащиеся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образовательных учреждений, детских творческих объединений </w:t>
      </w:r>
      <w:r w:rsidR="001D05D7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дополнительного образования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возрасте 7–17 лет.</w:t>
      </w:r>
    </w:p>
    <w:p w:rsidR="000D79DF" w:rsidRPr="00A82724" w:rsidRDefault="00A0325F" w:rsidP="006A2C3D">
      <w:pPr>
        <w:keepNext/>
        <w:keepLines/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К участию в к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онкурсе допускаются работы, выполненные в соавторстве. Число соавторов не должно превышать двух человек.</w:t>
      </w:r>
    </w:p>
    <w:p w:rsidR="000D79DF" w:rsidRPr="00A82724" w:rsidRDefault="000D79DF" w:rsidP="006F5042">
      <w:pPr>
        <w:keepNext/>
        <w:keepLines/>
        <w:shd w:val="clear" w:color="auto" w:fill="FFFFFF"/>
        <w:spacing w:after="0"/>
        <w:ind w:left="360"/>
        <w:contextualSpacing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A82724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Дата </w:t>
      </w:r>
      <w:r w:rsidR="006F5042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и место </w:t>
      </w:r>
      <w:r w:rsidRPr="00A82724">
        <w:rPr>
          <w:rFonts w:ascii="Times New Roman" w:hAnsi="Times New Roman"/>
          <w:b/>
          <w:bCs/>
          <w:i/>
          <w:sz w:val="28"/>
          <w:szCs w:val="28"/>
          <w:lang w:eastAsia="ru-RU"/>
        </w:rPr>
        <w:t>проведения</w:t>
      </w:r>
    </w:p>
    <w:p w:rsidR="000D79DF" w:rsidRPr="00A82724" w:rsidRDefault="006F5042" w:rsidP="006F5042">
      <w:pPr>
        <w:keepNext/>
        <w:keepLines/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14 апреля 2017 года в 10:00</w:t>
      </w:r>
      <w:r w:rsidR="006A2C3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МБОУ ДО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Дворец творчества детей и молодёжи» Ленинского района г. Кемерово (ул. Волгоградская, 36).</w:t>
      </w:r>
    </w:p>
    <w:p w:rsidR="000D79DF" w:rsidRPr="00A82724" w:rsidRDefault="00A0325F" w:rsidP="006F5042">
      <w:pPr>
        <w:keepNext/>
        <w:keepLines/>
        <w:shd w:val="clear" w:color="auto" w:fill="FFFFFF"/>
        <w:spacing w:after="0"/>
        <w:ind w:left="360"/>
        <w:contextualSpacing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A82724">
        <w:rPr>
          <w:rFonts w:ascii="Times New Roman" w:hAnsi="Times New Roman"/>
          <w:b/>
          <w:bCs/>
          <w:i/>
          <w:sz w:val="28"/>
          <w:szCs w:val="28"/>
          <w:lang w:eastAsia="ru-RU"/>
        </w:rPr>
        <w:t>Руководство к</w:t>
      </w:r>
      <w:r w:rsidR="000D79DF" w:rsidRPr="00A82724">
        <w:rPr>
          <w:rFonts w:ascii="Times New Roman" w:hAnsi="Times New Roman"/>
          <w:b/>
          <w:bCs/>
          <w:i/>
          <w:sz w:val="28"/>
          <w:szCs w:val="28"/>
          <w:lang w:eastAsia="ru-RU"/>
        </w:rPr>
        <w:t>онкурсом</w:t>
      </w:r>
    </w:p>
    <w:p w:rsidR="000D79DF" w:rsidRPr="00A82724" w:rsidRDefault="00A0325F" w:rsidP="006F5042">
      <w:pPr>
        <w:keepNext/>
        <w:keepLines/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Общее руководство к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онкурсом осуществляет Оргком</w:t>
      </w:r>
      <w:r w:rsidR="00A7351C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итет.</w:t>
      </w:r>
    </w:p>
    <w:p w:rsidR="000D79DF" w:rsidRPr="00A82724" w:rsidRDefault="004F43FA" w:rsidP="006A2C3D">
      <w:pPr>
        <w:keepNext/>
        <w:keepLines/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5" w:anchor="orgcom" w:history="1">
        <w:r w:rsidR="00A0325F" w:rsidRPr="00A82724">
          <w:rPr>
            <w:rFonts w:ascii="Times New Roman" w:hAnsi="Times New Roman"/>
            <w:sz w:val="28"/>
            <w:szCs w:val="28"/>
            <w:lang w:eastAsia="ru-RU"/>
          </w:rPr>
          <w:t>Оргкомитет к</w:t>
        </w:r>
        <w:r w:rsidR="000D79DF" w:rsidRPr="00A82724">
          <w:rPr>
            <w:rFonts w:ascii="Times New Roman" w:hAnsi="Times New Roman"/>
            <w:sz w:val="28"/>
            <w:szCs w:val="28"/>
            <w:lang w:eastAsia="ru-RU"/>
          </w:rPr>
          <w:t>онкурса</w:t>
        </w:r>
      </w:hyperlink>
      <w:r w:rsidR="000D79DF" w:rsidRPr="00A82724">
        <w:rPr>
          <w:rFonts w:ascii="Times New Roman" w:hAnsi="Times New Roman"/>
          <w:sz w:val="28"/>
          <w:szCs w:val="28"/>
          <w:lang w:eastAsia="ru-RU"/>
        </w:rPr>
        <w:t> 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утверждает состав жюри;</w:t>
      </w:r>
    </w:p>
    <w:p w:rsidR="000D79DF" w:rsidRPr="00A82724" w:rsidRDefault="000D79DF" w:rsidP="006F5042">
      <w:pPr>
        <w:keepNext/>
        <w:keepLines/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Жюри Конкурса оценивает устные доклады и определяет победителей.</w:t>
      </w:r>
    </w:p>
    <w:p w:rsidR="000D79DF" w:rsidRPr="00A82724" w:rsidRDefault="000D79DF" w:rsidP="006F5042">
      <w:pPr>
        <w:keepNext/>
        <w:keepLines/>
        <w:shd w:val="clear" w:color="auto" w:fill="FFFFFF"/>
        <w:spacing w:after="0" w:line="240" w:lineRule="auto"/>
        <w:ind w:left="360"/>
        <w:contextualSpacing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A82724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 xml:space="preserve">Подведение итогов и </w:t>
      </w:r>
      <w:r w:rsidR="00D224D4">
        <w:rPr>
          <w:rFonts w:ascii="Times New Roman" w:hAnsi="Times New Roman"/>
          <w:b/>
          <w:bCs/>
          <w:i/>
          <w:sz w:val="28"/>
          <w:szCs w:val="28"/>
          <w:lang w:eastAsia="ru-RU"/>
        </w:rPr>
        <w:t>награждение</w:t>
      </w:r>
    </w:p>
    <w:p w:rsidR="000D79DF" w:rsidRPr="00A82724" w:rsidRDefault="000D79DF" w:rsidP="006A2C3D">
      <w:pPr>
        <w:keepNext/>
        <w:keepLines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Победи</w:t>
      </w:r>
      <w:r w:rsidR="00790917" w:rsidRPr="00A82724">
        <w:rPr>
          <w:rFonts w:ascii="Times New Roman" w:hAnsi="Times New Roman"/>
          <w:color w:val="000000"/>
          <w:sz w:val="28"/>
          <w:szCs w:val="28"/>
          <w:lang w:eastAsia="ru-RU"/>
        </w:rPr>
        <w:t>тели выявляются при защите исследовательских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работ.После завершения работы секций проводится итоговое заседание, на котором члены жюри выносят решение о награждении. Решение оформляется протоколом и направляется в Оргкомитет.</w:t>
      </w:r>
    </w:p>
    <w:p w:rsidR="000D79DF" w:rsidRPr="00A82724" w:rsidRDefault="00BD2D97" w:rsidP="006A2C3D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к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онкурса, участники, занявшие 1-е, 2-е и 3-е места по каждой возрастной категории, награждаются дипломами </w:t>
      </w:r>
      <w:r w:rsidR="00083239" w:rsidRPr="00A82724">
        <w:rPr>
          <w:rFonts w:ascii="Times New Roman" w:hAnsi="Times New Roman"/>
          <w:color w:val="000000"/>
          <w:sz w:val="28"/>
          <w:szCs w:val="28"/>
          <w:lang w:eastAsia="ru-RU"/>
        </w:rPr>
        <w:t>Территориального отдела образования Ленинского района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г. Кемерово.</w:t>
      </w:r>
    </w:p>
    <w:p w:rsidR="000D79DF" w:rsidRDefault="000D79DF" w:rsidP="006A2C3D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По решению жюри отдельные участники могут быть награждены поощрительными грамо</w:t>
      </w:r>
      <w:r w:rsidR="00A7351C" w:rsidRPr="00A82724">
        <w:rPr>
          <w:rFonts w:ascii="Times New Roman" w:hAnsi="Times New Roman"/>
          <w:color w:val="000000"/>
          <w:sz w:val="28"/>
          <w:szCs w:val="28"/>
          <w:lang w:eastAsia="ru-RU"/>
        </w:rPr>
        <w:t>тами.</w:t>
      </w:r>
    </w:p>
    <w:p w:rsidR="00A74EF3" w:rsidRPr="00A82724" w:rsidRDefault="00A74EF3" w:rsidP="006A2C3D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79DF" w:rsidRPr="00A82724" w:rsidRDefault="000D79DF" w:rsidP="006F5042">
      <w:pPr>
        <w:keepNext/>
        <w:keepLines/>
        <w:shd w:val="clear" w:color="auto" w:fill="FFFFFF"/>
        <w:spacing w:after="0" w:line="240" w:lineRule="auto"/>
        <w:ind w:left="360"/>
        <w:contextualSpacing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A82724">
        <w:rPr>
          <w:rFonts w:ascii="Times New Roman" w:hAnsi="Times New Roman"/>
          <w:b/>
          <w:bCs/>
          <w:i/>
          <w:sz w:val="28"/>
          <w:szCs w:val="28"/>
          <w:lang w:eastAsia="ru-RU"/>
        </w:rPr>
        <w:t>Порядок и сроки подачи документов</w:t>
      </w:r>
    </w:p>
    <w:p w:rsidR="00CF576B" w:rsidRPr="00A82724" w:rsidRDefault="000D79DF" w:rsidP="006A2C3D">
      <w:pPr>
        <w:keepNext/>
        <w:keepLines/>
        <w:shd w:val="clear" w:color="auto" w:fill="FFFFFF"/>
        <w:spacing w:after="0" w:line="240" w:lineRule="auto"/>
        <w:ind w:left="180" w:firstLine="52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Прием заявок и конкурсных материалов проводится</w:t>
      </w:r>
      <w:r w:rsidR="00722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476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</w:t>
      </w:r>
      <w:r w:rsidR="006A741E" w:rsidRPr="00A82724">
        <w:rPr>
          <w:rFonts w:ascii="Times New Roman" w:hAnsi="Times New Roman"/>
          <w:color w:val="000000"/>
          <w:sz w:val="28"/>
          <w:szCs w:val="28"/>
          <w:lang w:eastAsia="ru-RU"/>
        </w:rPr>
        <w:t>3 апреля 2017</w:t>
      </w:r>
      <w:r w:rsidR="006E64C9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МБОУ ДО «Дворец творчества детей и молодёжи» Ленинского района</w:t>
      </w:r>
      <w:r w:rsidR="00D24A2A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Кемерово</w:t>
      </w:r>
      <w:r w:rsidR="00234946"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</w:t>
      </w:r>
      <w:r w:rsidR="00CF576B" w:rsidRPr="00A82724">
        <w:rPr>
          <w:rFonts w:ascii="Times New Roman" w:hAnsi="Times New Roman"/>
          <w:color w:val="000000"/>
          <w:sz w:val="28"/>
          <w:szCs w:val="28"/>
          <w:lang w:eastAsia="ru-RU"/>
        </w:rPr>
        <w:t>дрес</w:t>
      </w:r>
      <w:r w:rsidR="00234946" w:rsidRPr="00A82724">
        <w:rPr>
          <w:rFonts w:ascii="Times New Roman" w:hAnsi="Times New Roman"/>
          <w:color w:val="000000"/>
          <w:sz w:val="28"/>
          <w:szCs w:val="28"/>
          <w:lang w:eastAsia="ru-RU"/>
        </w:rPr>
        <w:t>у: ул. Волгоградская, 36.</w:t>
      </w:r>
    </w:p>
    <w:p w:rsidR="000D79DF" w:rsidRDefault="00A74EF3" w:rsidP="006A2C3D">
      <w:pPr>
        <w:keepNext/>
        <w:keepLines/>
        <w:shd w:val="clear" w:color="auto" w:fill="FFFFFF"/>
        <w:spacing w:after="0" w:line="240" w:lineRule="auto"/>
        <w:ind w:left="18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Целевой в</w:t>
      </w:r>
      <w:r w:rsidR="00D22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знос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одной работы </w:t>
      </w:r>
      <w:r w:rsidR="00D224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100 руб. </w:t>
      </w:r>
    </w:p>
    <w:p w:rsidR="00A74EF3" w:rsidRPr="00A82724" w:rsidRDefault="00A74EF3" w:rsidP="006A2C3D">
      <w:pPr>
        <w:keepNext/>
        <w:keepLines/>
        <w:shd w:val="clear" w:color="auto" w:fill="FFFFFF"/>
        <w:spacing w:after="0" w:line="240" w:lineRule="auto"/>
        <w:ind w:left="18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63EF7" w:rsidRPr="00A82724" w:rsidRDefault="000D79DF" w:rsidP="006F5042">
      <w:pPr>
        <w:keepNext/>
        <w:keepLines/>
        <w:shd w:val="clear" w:color="auto" w:fill="FFFFFF"/>
        <w:spacing w:after="0" w:line="240" w:lineRule="auto"/>
        <w:ind w:left="360"/>
        <w:contextualSpacing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A82724">
        <w:rPr>
          <w:rFonts w:ascii="Times New Roman" w:hAnsi="Times New Roman"/>
          <w:b/>
          <w:bCs/>
          <w:i/>
          <w:sz w:val="28"/>
          <w:szCs w:val="28"/>
          <w:lang w:eastAsia="ru-RU"/>
        </w:rPr>
        <w:t>Координаторы конкурса</w:t>
      </w:r>
    </w:p>
    <w:p w:rsidR="000D79DF" w:rsidRDefault="004C5660" w:rsidP="006A2C3D">
      <w:pPr>
        <w:keepNext/>
        <w:keepLines/>
        <w:shd w:val="clear" w:color="auto" w:fill="FFFFFF"/>
        <w:spacing w:after="0" w:line="240" w:lineRule="auto"/>
        <w:ind w:left="180" w:firstLine="52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Евдокимова Елена Сергеевна, заведующая отделом эколого-натуралистического воспитания МБОУ ДО</w:t>
      </w:r>
      <w:r w:rsidR="000D79DF" w:rsidRPr="00A82724">
        <w:rPr>
          <w:rFonts w:ascii="Times New Roman" w:hAnsi="Times New Roman"/>
          <w:color w:val="000000"/>
          <w:sz w:val="28"/>
          <w:szCs w:val="28"/>
          <w:lang w:eastAsia="ru-RU"/>
        </w:rPr>
        <w:t>«Дворец творчества дете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й и молодежи» Ленинского района г. Кемерово,</w:t>
      </w:r>
      <w:r w:rsidR="004B48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8 </w:t>
      </w:r>
      <w:r w:rsidR="00234946" w:rsidRPr="00A82724">
        <w:rPr>
          <w:rFonts w:ascii="Times New Roman" w:hAnsi="Times New Roman"/>
          <w:color w:val="000000"/>
          <w:sz w:val="28"/>
          <w:szCs w:val="28"/>
          <w:lang w:eastAsia="ru-RU"/>
        </w:rPr>
        <w:t>913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234946" w:rsidRPr="00A82724">
        <w:rPr>
          <w:rFonts w:ascii="Times New Roman" w:hAnsi="Times New Roman"/>
          <w:color w:val="000000"/>
          <w:sz w:val="28"/>
          <w:szCs w:val="28"/>
          <w:lang w:eastAsia="ru-RU"/>
        </w:rPr>
        <w:t>12636 65</w:t>
      </w:r>
      <w:bookmarkStart w:id="1" w:name="req"/>
      <w:bookmarkEnd w:id="1"/>
      <w:r w:rsidR="004B483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B483E" w:rsidRPr="00A82724" w:rsidRDefault="004B483E" w:rsidP="006A2C3D">
      <w:pPr>
        <w:keepNext/>
        <w:keepLines/>
        <w:shd w:val="clear" w:color="auto" w:fill="FFFFFF"/>
        <w:spacing w:after="0" w:line="240" w:lineRule="auto"/>
        <w:ind w:left="180" w:firstLine="52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Кузичева Людмила Михайловна – руководитель НОУ «Живая Природа» МБОУ ДО «Дворец творчества детей и молодёжи» Ленинского района г. Кемерово, т. 8 951 595 18 37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D79DF" w:rsidRPr="00A82724" w:rsidRDefault="006A2C3D" w:rsidP="006A2C3D">
      <w:pPr>
        <w:keepNext/>
        <w:keepLines/>
        <w:shd w:val="clear" w:color="auto" w:fill="FFFFFF"/>
        <w:spacing w:after="0" w:line="240" w:lineRule="auto"/>
        <w:ind w:left="180" w:firstLine="528"/>
        <w:contextualSpacing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0D79DF" w:rsidRPr="00A82724">
        <w:rPr>
          <w:rFonts w:ascii="Times New Roman" w:hAnsi="Times New Roman"/>
          <w:bCs/>
          <w:i/>
          <w:sz w:val="28"/>
          <w:szCs w:val="28"/>
          <w:lang w:eastAsia="ru-RU"/>
        </w:rPr>
        <w:lastRenderedPageBreak/>
        <w:t>Приложение №1</w:t>
      </w:r>
    </w:p>
    <w:p w:rsidR="000D79DF" w:rsidRPr="00A82724" w:rsidRDefault="000D79DF" w:rsidP="006A2C3D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A82724">
        <w:rPr>
          <w:rFonts w:ascii="Times New Roman" w:hAnsi="Times New Roman"/>
          <w:b/>
          <w:bCs/>
          <w:i/>
          <w:sz w:val="28"/>
          <w:szCs w:val="28"/>
          <w:lang w:eastAsia="ru-RU"/>
        </w:rPr>
        <w:t>Требования к оформлению учебно-исследовательских работ.</w:t>
      </w:r>
    </w:p>
    <w:p w:rsidR="000D79DF" w:rsidRPr="00A82724" w:rsidRDefault="000D79DF" w:rsidP="006A2C3D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Учебно-исследовательская работа должна иметь:</w:t>
      </w:r>
    </w:p>
    <w:p w:rsidR="000D79DF" w:rsidRPr="00A82724" w:rsidRDefault="000D79DF" w:rsidP="006A2C3D">
      <w:pPr>
        <w:keepNext/>
        <w:keepLines/>
        <w:numPr>
          <w:ilvl w:val="0"/>
          <w:numId w:val="17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Титульный лист с указанием названия образовательного учреждения, при котором выполнена работа, название детского объединения, тема работы, Ф.И.О. автора (полностью), класс, школа, Ф.И.О. руководителя (полностью), год выполнения работы;</w:t>
      </w:r>
    </w:p>
    <w:p w:rsidR="000D79DF" w:rsidRPr="00A82724" w:rsidRDefault="000D79DF" w:rsidP="006A2C3D">
      <w:pPr>
        <w:keepNext/>
        <w:keepLines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Содержание (оглавление), перечисляющее нижеупомянутые разделы (с указанием страниц);</w:t>
      </w:r>
    </w:p>
    <w:p w:rsidR="000D79DF" w:rsidRPr="00A82724" w:rsidRDefault="000D79DF" w:rsidP="006A2C3D">
      <w:pPr>
        <w:keepNext/>
        <w:keepLines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Введение, где должны быть четко сформулированы цель и задачи работы, степень изученности проблемы, актуальность, новизна и значимость данного исследования, краткий литературный обзор, при необходимости физико-географическая характеристика района исследования;</w:t>
      </w:r>
    </w:p>
    <w:p w:rsidR="000D79DF" w:rsidRPr="00A82724" w:rsidRDefault="000D79DF" w:rsidP="006A2C3D">
      <w:pPr>
        <w:keepNext/>
        <w:keepLines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Материал и методика исследования (место и сроки проведения исследования, описание методики сбора материала, методы первичной и статистической обработки собранного материала);</w:t>
      </w:r>
    </w:p>
    <w:p w:rsidR="000D79DF" w:rsidRPr="00A82724" w:rsidRDefault="000D79DF" w:rsidP="006A2C3D">
      <w:pPr>
        <w:keepNext/>
        <w:keepLines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Результаты исследования и их анализ (обязательно приведение всех численных и фактических данных с анализом результатов их обработки);</w:t>
      </w:r>
    </w:p>
    <w:p w:rsidR="000D79DF" w:rsidRPr="00A82724" w:rsidRDefault="000D79DF" w:rsidP="006A2C3D">
      <w:pPr>
        <w:keepNext/>
        <w:keepLines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Выводы, где приводятся краткие формулировки результатов работы, в соответствии с поставленными задачами;</w:t>
      </w:r>
    </w:p>
    <w:p w:rsidR="000D79DF" w:rsidRPr="00A82724" w:rsidRDefault="000D79DF" w:rsidP="006A2C3D">
      <w:pPr>
        <w:keepNext/>
        <w:keepLines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рекомендации, вытекающие из данной исследовательской работы;</w:t>
      </w:r>
    </w:p>
    <w:p w:rsidR="000D79DF" w:rsidRPr="00A82724" w:rsidRDefault="000D79DF" w:rsidP="006A2C3D">
      <w:pPr>
        <w:keepNext/>
        <w:keepLines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Список литературы, оформленный в соответствии с ГОСТом 71.2003. В тексте работы обязательно должны быть ссылки на использованные литературные источники;</w:t>
      </w:r>
    </w:p>
    <w:p w:rsidR="000D79DF" w:rsidRPr="00A82724" w:rsidRDefault="000D79DF" w:rsidP="006A2C3D">
      <w:pPr>
        <w:keepNext/>
        <w:keepLines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Приложение (иллюстрации, фотографии, таблицы, графики, диаграммы, схемы, карты местности и т.д.). Все приложения должны быть пронумерованы, озаглавлены и обеспечены ссылками. Картографический материал должен иметь условные обозначения и масштаб.</w:t>
      </w:r>
    </w:p>
    <w:p w:rsidR="000D79DF" w:rsidRPr="00A82724" w:rsidRDefault="000D79DF" w:rsidP="006A2C3D">
      <w:pPr>
        <w:keepNext/>
        <w:keepLines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Текст работы должен быть набран на компьютере (формат ли</w:t>
      </w:r>
      <w:r w:rsidR="00234946" w:rsidRPr="00A82724">
        <w:rPr>
          <w:rFonts w:ascii="Times New Roman" w:hAnsi="Times New Roman"/>
          <w:color w:val="000000"/>
          <w:sz w:val="28"/>
          <w:szCs w:val="28"/>
          <w:lang w:eastAsia="ru-RU"/>
        </w:rPr>
        <w:t>ста А4, шрифт TimesNewRoman 14</w:t>
      </w:r>
      <w:r w:rsidRPr="00A82724">
        <w:rPr>
          <w:rFonts w:ascii="Times New Roman" w:hAnsi="Times New Roman"/>
          <w:color w:val="000000"/>
          <w:sz w:val="28"/>
          <w:szCs w:val="28"/>
          <w:lang w:eastAsia="ru-RU"/>
        </w:rPr>
        <w:t>, межстрочный интервал 1,5).</w:t>
      </w:r>
      <w:bookmarkStart w:id="2" w:name="thesis"/>
      <w:bookmarkEnd w:id="2"/>
    </w:p>
    <w:p w:rsidR="000D79DF" w:rsidRPr="0004309B" w:rsidRDefault="006A2C3D" w:rsidP="006A2C3D">
      <w:pPr>
        <w:keepNext/>
        <w:keepLines/>
        <w:shd w:val="clear" w:color="auto" w:fill="FFFFFF"/>
        <w:spacing w:after="100" w:line="240" w:lineRule="auto"/>
        <w:ind w:left="6371" w:firstLine="709"/>
        <w:contextualSpacing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br w:type="page"/>
      </w:r>
      <w:r w:rsidR="004D2C4C" w:rsidRPr="00A82724"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Приложение № 2</w:t>
      </w:r>
      <w:bookmarkStart w:id="3" w:name="sec"/>
      <w:bookmarkEnd w:id="3"/>
    </w:p>
    <w:p w:rsidR="00083239" w:rsidRDefault="00083239" w:rsidP="0004309B">
      <w:pPr>
        <w:contextualSpacing/>
        <w:rPr>
          <w:rFonts w:ascii="Times New Roman" w:hAnsi="Times New Roman"/>
          <w:b/>
          <w:sz w:val="28"/>
          <w:szCs w:val="28"/>
        </w:rPr>
      </w:pPr>
      <w:r w:rsidRPr="00A82724">
        <w:rPr>
          <w:rFonts w:ascii="Times New Roman" w:hAnsi="Times New Roman"/>
          <w:b/>
          <w:sz w:val="28"/>
          <w:szCs w:val="28"/>
        </w:rPr>
        <w:t>Анкета-заявка на участие в районном конкурсе исследовательских работ школьников «Живая природа – 2017»</w:t>
      </w:r>
    </w:p>
    <w:p w:rsidR="006A2C3D" w:rsidRPr="00A82724" w:rsidRDefault="006A2C3D" w:rsidP="0004309B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083239" w:rsidRPr="00A82724" w:rsidTr="006F5042"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2724">
              <w:rPr>
                <w:rFonts w:ascii="Times New Roman" w:hAnsi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239" w:rsidRPr="00A82724" w:rsidTr="006F5042"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2724">
              <w:rPr>
                <w:rFonts w:ascii="Times New Roman" w:hAnsi="Times New Roman"/>
                <w:sz w:val="28"/>
                <w:szCs w:val="28"/>
              </w:rPr>
              <w:t>Тема работы</w:t>
            </w:r>
          </w:p>
        </w:tc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239" w:rsidRPr="00A82724" w:rsidTr="006F5042"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2724"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239" w:rsidRPr="00A82724" w:rsidTr="006F5042"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2724">
              <w:rPr>
                <w:rFonts w:ascii="Times New Roman" w:hAnsi="Times New Roman"/>
                <w:sz w:val="28"/>
                <w:szCs w:val="28"/>
              </w:rPr>
              <w:t>Конт.телефон участника</w:t>
            </w:r>
          </w:p>
        </w:tc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239" w:rsidRPr="00A82724" w:rsidTr="006F5042"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2724">
              <w:rPr>
                <w:rFonts w:ascii="Times New Roman" w:hAnsi="Times New Roman"/>
                <w:sz w:val="28"/>
                <w:szCs w:val="28"/>
              </w:rPr>
              <w:t>Место учёбы (школа, класс)</w:t>
            </w:r>
          </w:p>
        </w:tc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239" w:rsidRPr="00A82724" w:rsidTr="006F5042"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2724">
              <w:rPr>
                <w:rFonts w:ascii="Times New Roman" w:hAnsi="Times New Roman"/>
                <w:sz w:val="28"/>
                <w:szCs w:val="28"/>
              </w:rPr>
              <w:t>Учреждение, при котором выполнена работа</w:t>
            </w:r>
          </w:p>
        </w:tc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239" w:rsidRPr="00A82724" w:rsidTr="006F5042"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2724">
              <w:rPr>
                <w:rFonts w:ascii="Times New Roman" w:hAnsi="Times New Roman"/>
                <w:sz w:val="28"/>
                <w:szCs w:val="28"/>
              </w:rPr>
              <w:t>Название детского объединения</w:t>
            </w:r>
          </w:p>
        </w:tc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239" w:rsidRPr="00A82724" w:rsidTr="006F5042"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2724">
              <w:rPr>
                <w:rFonts w:ascii="Times New Roman" w:hAnsi="Times New Roman"/>
                <w:sz w:val="28"/>
                <w:szCs w:val="28"/>
              </w:rPr>
              <w:t>Сведения о руководителе (Ф.И.О., должность, место работы)</w:t>
            </w:r>
          </w:p>
        </w:tc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239" w:rsidRPr="00A82724" w:rsidTr="006F5042"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2724">
              <w:rPr>
                <w:rFonts w:ascii="Times New Roman" w:hAnsi="Times New Roman"/>
                <w:sz w:val="28"/>
                <w:szCs w:val="28"/>
              </w:rPr>
              <w:t>Конт. Телефон руководителя</w:t>
            </w:r>
          </w:p>
        </w:tc>
        <w:tc>
          <w:tcPr>
            <w:tcW w:w="3190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83239" w:rsidRPr="00A82724" w:rsidRDefault="00083239" w:rsidP="000430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3239" w:rsidRPr="00A82724" w:rsidRDefault="00083239" w:rsidP="0004309B">
      <w:pPr>
        <w:contextualSpacing/>
        <w:rPr>
          <w:rFonts w:ascii="Times New Roman" w:hAnsi="Times New Roman"/>
          <w:sz w:val="28"/>
          <w:szCs w:val="28"/>
        </w:rPr>
      </w:pPr>
    </w:p>
    <w:p w:rsidR="00083239" w:rsidRPr="00A82724" w:rsidRDefault="00083239" w:rsidP="0004309B">
      <w:pPr>
        <w:contextualSpacing/>
        <w:rPr>
          <w:rFonts w:ascii="Times New Roman" w:hAnsi="Times New Roman"/>
          <w:sz w:val="28"/>
          <w:szCs w:val="28"/>
        </w:rPr>
      </w:pPr>
      <w:r w:rsidRPr="00A82724">
        <w:rPr>
          <w:rFonts w:ascii="Times New Roman" w:hAnsi="Times New Roman"/>
          <w:sz w:val="28"/>
          <w:szCs w:val="28"/>
        </w:rPr>
        <w:t>Дата заполнения:</w:t>
      </w:r>
    </w:p>
    <w:p w:rsidR="00083239" w:rsidRPr="00A82724" w:rsidRDefault="00083239" w:rsidP="0004309B">
      <w:pPr>
        <w:contextualSpacing/>
        <w:rPr>
          <w:rFonts w:ascii="Times New Roman" w:hAnsi="Times New Roman"/>
          <w:sz w:val="28"/>
          <w:szCs w:val="28"/>
        </w:rPr>
      </w:pPr>
      <w:r w:rsidRPr="00A82724">
        <w:rPr>
          <w:rFonts w:ascii="Times New Roman" w:hAnsi="Times New Roman"/>
          <w:sz w:val="28"/>
          <w:szCs w:val="28"/>
        </w:rPr>
        <w:t>Подпись:</w:t>
      </w:r>
    </w:p>
    <w:sectPr w:rsidR="00083239" w:rsidRPr="00A82724" w:rsidSect="00F0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DA516D"/>
    <w:multiLevelType w:val="hybridMultilevel"/>
    <w:tmpl w:val="189A55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12072B"/>
    <w:multiLevelType w:val="multilevel"/>
    <w:tmpl w:val="5016C40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8986338"/>
    <w:multiLevelType w:val="hybridMultilevel"/>
    <w:tmpl w:val="61B2838E"/>
    <w:lvl w:ilvl="0" w:tplc="2988C4FA">
      <w:start w:val="1"/>
      <w:numFmt w:val="bullet"/>
      <w:lvlText w:val=""/>
      <w:lvlJc w:val="left"/>
      <w:pPr>
        <w:tabs>
          <w:tab w:val="num" w:pos="-20"/>
        </w:tabs>
        <w:ind w:left="-2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D72757"/>
    <w:multiLevelType w:val="hybridMultilevel"/>
    <w:tmpl w:val="C4CE9146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0E8E1BEB"/>
    <w:multiLevelType w:val="multilevel"/>
    <w:tmpl w:val="8B1C3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82747AB"/>
    <w:multiLevelType w:val="hybridMultilevel"/>
    <w:tmpl w:val="83F86084"/>
    <w:lvl w:ilvl="0" w:tplc="0422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E3A2A"/>
    <w:multiLevelType w:val="hybridMultilevel"/>
    <w:tmpl w:val="54A46B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6697D"/>
    <w:multiLevelType w:val="multilevel"/>
    <w:tmpl w:val="69F43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4F039B0"/>
    <w:multiLevelType w:val="hybridMultilevel"/>
    <w:tmpl w:val="893C4216"/>
    <w:lvl w:ilvl="0" w:tplc="2988C4FA">
      <w:start w:val="1"/>
      <w:numFmt w:val="bullet"/>
      <w:lvlText w:val=""/>
      <w:lvlJc w:val="left"/>
      <w:pPr>
        <w:tabs>
          <w:tab w:val="num" w:pos="93"/>
        </w:tabs>
        <w:ind w:left="9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0">
    <w:nsid w:val="2ECA2DB4"/>
    <w:multiLevelType w:val="multilevel"/>
    <w:tmpl w:val="37901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0A02E74"/>
    <w:multiLevelType w:val="multilevel"/>
    <w:tmpl w:val="9286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F33AF"/>
    <w:multiLevelType w:val="multilevel"/>
    <w:tmpl w:val="37901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6C43E9F"/>
    <w:multiLevelType w:val="hybridMultilevel"/>
    <w:tmpl w:val="4816D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17F8D"/>
    <w:multiLevelType w:val="multilevel"/>
    <w:tmpl w:val="232E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B3433D"/>
    <w:multiLevelType w:val="multilevel"/>
    <w:tmpl w:val="7B340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1ED6181"/>
    <w:multiLevelType w:val="hybridMultilevel"/>
    <w:tmpl w:val="C2E8D88E"/>
    <w:lvl w:ilvl="0" w:tplc="2988C4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8C626F"/>
    <w:multiLevelType w:val="multilevel"/>
    <w:tmpl w:val="128A8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27F7BE3"/>
    <w:multiLevelType w:val="multilevel"/>
    <w:tmpl w:val="31E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FA5BA9"/>
    <w:multiLevelType w:val="multilevel"/>
    <w:tmpl w:val="3D5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D37AA3"/>
    <w:multiLevelType w:val="multilevel"/>
    <w:tmpl w:val="33964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ED7434D"/>
    <w:multiLevelType w:val="multilevel"/>
    <w:tmpl w:val="81EE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19"/>
  </w:num>
  <w:num w:numId="5">
    <w:abstractNumId w:val="15"/>
  </w:num>
  <w:num w:numId="6">
    <w:abstractNumId w:val="8"/>
  </w:num>
  <w:num w:numId="7">
    <w:abstractNumId w:val="10"/>
  </w:num>
  <w:num w:numId="8">
    <w:abstractNumId w:val="20"/>
  </w:num>
  <w:num w:numId="9">
    <w:abstractNumId w:val="5"/>
  </w:num>
  <w:num w:numId="10">
    <w:abstractNumId w:val="17"/>
  </w:num>
  <w:num w:numId="11">
    <w:abstractNumId w:val="14"/>
  </w:num>
  <w:num w:numId="12">
    <w:abstractNumId w:val="12"/>
  </w:num>
  <w:num w:numId="13">
    <w:abstractNumId w:val="2"/>
  </w:num>
  <w:num w:numId="14">
    <w:abstractNumId w:val="6"/>
  </w:num>
  <w:num w:numId="15">
    <w:abstractNumId w:val="4"/>
  </w:num>
  <w:num w:numId="16">
    <w:abstractNumId w:val="3"/>
  </w:num>
  <w:num w:numId="17">
    <w:abstractNumId w:val="16"/>
  </w:num>
  <w:num w:numId="18">
    <w:abstractNumId w:val="9"/>
  </w:num>
  <w:num w:numId="19">
    <w:abstractNumId w:val="0"/>
  </w:num>
  <w:num w:numId="20">
    <w:abstractNumId w:val="1"/>
  </w:num>
  <w:num w:numId="21">
    <w:abstractNumId w:val="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516"/>
    <w:rsid w:val="0001025C"/>
    <w:rsid w:val="0004309B"/>
    <w:rsid w:val="00072BBD"/>
    <w:rsid w:val="00083239"/>
    <w:rsid w:val="000B4520"/>
    <w:rsid w:val="000D79DF"/>
    <w:rsid w:val="00112105"/>
    <w:rsid w:val="001476A4"/>
    <w:rsid w:val="001B62C2"/>
    <w:rsid w:val="001D05D7"/>
    <w:rsid w:val="001D2D8C"/>
    <w:rsid w:val="001E56A9"/>
    <w:rsid w:val="002063E4"/>
    <w:rsid w:val="00234946"/>
    <w:rsid w:val="00256308"/>
    <w:rsid w:val="00274437"/>
    <w:rsid w:val="002A4F26"/>
    <w:rsid w:val="00363EF7"/>
    <w:rsid w:val="00402A18"/>
    <w:rsid w:val="00410664"/>
    <w:rsid w:val="004535B8"/>
    <w:rsid w:val="00472ACF"/>
    <w:rsid w:val="00484B3D"/>
    <w:rsid w:val="004B483E"/>
    <w:rsid w:val="004C0314"/>
    <w:rsid w:val="004C5660"/>
    <w:rsid w:val="004D16FD"/>
    <w:rsid w:val="004D2C4C"/>
    <w:rsid w:val="004F43FA"/>
    <w:rsid w:val="004F6188"/>
    <w:rsid w:val="00526228"/>
    <w:rsid w:val="00562B0D"/>
    <w:rsid w:val="005A069A"/>
    <w:rsid w:val="005E4D56"/>
    <w:rsid w:val="00611EBD"/>
    <w:rsid w:val="0061642A"/>
    <w:rsid w:val="00691152"/>
    <w:rsid w:val="006A2C3D"/>
    <w:rsid w:val="006A741E"/>
    <w:rsid w:val="006C1EB1"/>
    <w:rsid w:val="006C6A92"/>
    <w:rsid w:val="006E64C9"/>
    <w:rsid w:val="006F5042"/>
    <w:rsid w:val="00705ABF"/>
    <w:rsid w:val="00722D02"/>
    <w:rsid w:val="00790917"/>
    <w:rsid w:val="007A096A"/>
    <w:rsid w:val="007E4FF7"/>
    <w:rsid w:val="008059F2"/>
    <w:rsid w:val="008D3450"/>
    <w:rsid w:val="008E1CDA"/>
    <w:rsid w:val="008E3284"/>
    <w:rsid w:val="00A0325F"/>
    <w:rsid w:val="00A7351C"/>
    <w:rsid w:val="00A74EF3"/>
    <w:rsid w:val="00A82724"/>
    <w:rsid w:val="00AC3604"/>
    <w:rsid w:val="00AE6678"/>
    <w:rsid w:val="00AF48A2"/>
    <w:rsid w:val="00AF4AEC"/>
    <w:rsid w:val="00B074B4"/>
    <w:rsid w:val="00B66516"/>
    <w:rsid w:val="00BC02F9"/>
    <w:rsid w:val="00BC678F"/>
    <w:rsid w:val="00BD2D97"/>
    <w:rsid w:val="00C00160"/>
    <w:rsid w:val="00CA10AF"/>
    <w:rsid w:val="00CD3593"/>
    <w:rsid w:val="00CF3368"/>
    <w:rsid w:val="00CF576B"/>
    <w:rsid w:val="00D224D4"/>
    <w:rsid w:val="00D24A2A"/>
    <w:rsid w:val="00D73E86"/>
    <w:rsid w:val="00E01A44"/>
    <w:rsid w:val="00ED7C4E"/>
    <w:rsid w:val="00EE45F6"/>
    <w:rsid w:val="00EF18F0"/>
    <w:rsid w:val="00EF6E38"/>
    <w:rsid w:val="00F04F00"/>
    <w:rsid w:val="00F25C3E"/>
    <w:rsid w:val="00F73732"/>
    <w:rsid w:val="00F74EED"/>
    <w:rsid w:val="00FF7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F6"/>
    <w:pPr>
      <w:spacing w:before="100" w:beforeAutospacing="1" w:after="200" w:afterAutospacing="1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66516"/>
    <w:pPr>
      <w:spacing w:after="100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66516"/>
    <w:pPr>
      <w:spacing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651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B6651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B66516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66516"/>
    <w:rPr>
      <w:rFonts w:cs="Times New Roman"/>
    </w:rPr>
  </w:style>
  <w:style w:type="character" w:styleId="a4">
    <w:name w:val="Hyperlink"/>
    <w:uiPriority w:val="99"/>
    <w:semiHidden/>
    <w:rsid w:val="00B66516"/>
    <w:rPr>
      <w:rFonts w:cs="Times New Roman"/>
      <w:color w:val="0000FF"/>
      <w:u w:val="single"/>
    </w:rPr>
  </w:style>
  <w:style w:type="character" w:customStyle="1" w:styleId="skypepnhcontainer">
    <w:name w:val="skype_pnh_container"/>
    <w:uiPriority w:val="99"/>
    <w:rsid w:val="00B66516"/>
    <w:rPr>
      <w:rFonts w:cs="Times New Roman"/>
    </w:rPr>
  </w:style>
  <w:style w:type="character" w:customStyle="1" w:styleId="skypepnhtextspan">
    <w:name w:val="skype_pnh_text_span"/>
    <w:uiPriority w:val="99"/>
    <w:rsid w:val="00B66516"/>
    <w:rPr>
      <w:rFonts w:cs="Times New Roman"/>
    </w:rPr>
  </w:style>
  <w:style w:type="table" w:styleId="a5">
    <w:name w:val="Table Grid"/>
    <w:basedOn w:val="a1"/>
    <w:uiPriority w:val="59"/>
    <w:locked/>
    <w:rsid w:val="0008323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F50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F504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rsun.org.ru/plan/2012-13/firstste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o.kultaeva</cp:lastModifiedBy>
  <cp:revision>25</cp:revision>
  <cp:lastPrinted>2017-01-20T07:21:00Z</cp:lastPrinted>
  <dcterms:created xsi:type="dcterms:W3CDTF">2012-11-09T12:46:00Z</dcterms:created>
  <dcterms:modified xsi:type="dcterms:W3CDTF">2017-01-31T09:51:00Z</dcterms:modified>
</cp:coreProperties>
</file>